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28" w:rsidRPr="000276C4" w:rsidRDefault="00451C28" w:rsidP="00451C28">
      <w:pPr>
        <w:rPr>
          <w:rFonts w:eastAsia="黑体"/>
          <w:sz w:val="32"/>
          <w:szCs w:val="32"/>
        </w:rPr>
      </w:pPr>
      <w:r w:rsidRPr="000276C4">
        <w:rPr>
          <w:rFonts w:eastAsia="黑体"/>
          <w:sz w:val="32"/>
          <w:szCs w:val="32"/>
        </w:rPr>
        <w:t>附件</w:t>
      </w:r>
    </w:p>
    <w:p w:rsidR="00451C28" w:rsidRPr="000276C4" w:rsidRDefault="00451C28" w:rsidP="00451C28">
      <w:pPr>
        <w:spacing w:line="220" w:lineRule="atLeast"/>
        <w:ind w:firstLineChars="200" w:firstLine="880"/>
        <w:jc w:val="center"/>
        <w:rPr>
          <w:rFonts w:eastAsia="方正小标宋简体"/>
          <w:color w:val="000000"/>
          <w:sz w:val="44"/>
          <w:szCs w:val="44"/>
        </w:rPr>
      </w:pPr>
      <w:r w:rsidRPr="000276C4">
        <w:rPr>
          <w:rFonts w:eastAsia="方正小标宋简体"/>
          <w:color w:val="000000"/>
          <w:sz w:val="44"/>
          <w:szCs w:val="44"/>
        </w:rPr>
        <w:t>12</w:t>
      </w:r>
      <w:r w:rsidRPr="000276C4">
        <w:rPr>
          <w:rFonts w:eastAsia="方正小标宋简体"/>
          <w:color w:val="000000"/>
          <w:sz w:val="44"/>
          <w:szCs w:val="44"/>
        </w:rPr>
        <w:t>批次不符合规定药品名单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298"/>
        <w:gridCol w:w="1843"/>
        <w:gridCol w:w="992"/>
        <w:gridCol w:w="1305"/>
        <w:gridCol w:w="1814"/>
        <w:gridCol w:w="2268"/>
        <w:gridCol w:w="990"/>
        <w:gridCol w:w="1561"/>
        <w:gridCol w:w="1559"/>
      </w:tblGrid>
      <w:tr w:rsidR="00451C28" w:rsidRPr="000276C4" w:rsidTr="005A5BD3">
        <w:trPr>
          <w:trHeight w:val="696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0276C4">
              <w:rPr>
                <w:rFonts w:eastAsia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0276C4">
              <w:rPr>
                <w:rFonts w:eastAsia="仿宋_GB2312"/>
                <w:b/>
                <w:bCs/>
                <w:color w:val="000000"/>
                <w:sz w:val="24"/>
              </w:rPr>
              <w:t>药品品名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0276C4">
              <w:rPr>
                <w:rFonts w:eastAsia="仿宋_GB2312"/>
                <w:b/>
                <w:bCs/>
                <w:color w:val="000000"/>
                <w:sz w:val="24"/>
              </w:rPr>
              <w:t>标示生产企业名称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0276C4">
              <w:rPr>
                <w:rFonts w:eastAsia="仿宋_GB2312"/>
                <w:b/>
                <w:bCs/>
                <w:color w:val="000000"/>
                <w:sz w:val="24"/>
              </w:rPr>
              <w:t>药品</w:t>
            </w:r>
            <w:r w:rsidRPr="000276C4">
              <w:rPr>
                <w:rFonts w:eastAsia="仿宋_GB2312"/>
                <w:b/>
                <w:bCs/>
                <w:color w:val="000000"/>
                <w:sz w:val="24"/>
              </w:rPr>
              <w:t xml:space="preserve"> </w:t>
            </w:r>
            <w:r w:rsidRPr="000276C4">
              <w:rPr>
                <w:rFonts w:eastAsia="仿宋_GB2312"/>
                <w:b/>
                <w:bCs/>
                <w:color w:val="000000"/>
                <w:sz w:val="24"/>
              </w:rPr>
              <w:t>规格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0276C4">
              <w:rPr>
                <w:rFonts w:eastAsia="仿宋_GB2312"/>
                <w:b/>
                <w:bCs/>
                <w:color w:val="000000"/>
                <w:sz w:val="24"/>
              </w:rPr>
              <w:t>生产批号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0276C4">
              <w:rPr>
                <w:rFonts w:eastAsia="仿宋_GB2312"/>
                <w:b/>
                <w:bCs/>
                <w:color w:val="000000"/>
                <w:sz w:val="24"/>
              </w:rPr>
              <w:t>检品来源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0276C4">
              <w:rPr>
                <w:rFonts w:eastAsia="仿宋_GB2312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0276C4">
              <w:rPr>
                <w:rFonts w:eastAsia="仿宋_GB2312"/>
                <w:b/>
                <w:bCs/>
                <w:color w:val="000000"/>
                <w:sz w:val="24"/>
              </w:rPr>
              <w:t>检验</w:t>
            </w:r>
            <w:r w:rsidRPr="000276C4">
              <w:rPr>
                <w:rFonts w:eastAsia="仿宋_GB2312"/>
                <w:b/>
                <w:bCs/>
                <w:color w:val="000000"/>
                <w:sz w:val="24"/>
              </w:rPr>
              <w:t xml:space="preserve"> </w:t>
            </w:r>
            <w:r w:rsidRPr="000276C4">
              <w:rPr>
                <w:rFonts w:eastAsia="仿宋_GB2312"/>
                <w:b/>
                <w:bCs/>
                <w:color w:val="000000"/>
                <w:sz w:val="24"/>
              </w:rPr>
              <w:t>结果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0276C4">
              <w:rPr>
                <w:rFonts w:eastAsia="仿宋_GB2312"/>
                <w:b/>
                <w:bCs/>
                <w:color w:val="000000"/>
                <w:sz w:val="24"/>
              </w:rPr>
              <w:t>不合格项目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0276C4">
              <w:rPr>
                <w:rFonts w:eastAsia="仿宋_GB2312"/>
                <w:b/>
                <w:bCs/>
                <w:color w:val="000000"/>
                <w:sz w:val="24"/>
              </w:rPr>
              <w:t>检验机构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Pr="000276C4">
              <w:rPr>
                <w:rFonts w:eastAsia="仿宋_GB2312"/>
                <w:b/>
                <w:bCs/>
                <w:color w:val="000000"/>
                <w:sz w:val="24"/>
              </w:rPr>
              <w:t>名称</w:t>
            </w:r>
          </w:p>
        </w:tc>
      </w:tr>
      <w:tr w:rsidR="00451C28" w:rsidRPr="000276C4" w:rsidTr="005A5BD3">
        <w:trPr>
          <w:trHeight w:val="1080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消炎利胆片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广西千珍制药有限公司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片心重</w:t>
            </w:r>
            <w:r w:rsidRPr="000276C4">
              <w:rPr>
                <w:rFonts w:eastAsia="仿宋_GB2312"/>
                <w:color w:val="000000"/>
                <w:sz w:val="24"/>
              </w:rPr>
              <w:t>0.25g,</w:t>
            </w:r>
            <w:r w:rsidRPr="000276C4">
              <w:rPr>
                <w:rFonts w:eastAsia="仿宋_GB2312"/>
                <w:color w:val="000000"/>
                <w:sz w:val="24"/>
              </w:rPr>
              <w:t>相当于饮片</w:t>
            </w:r>
            <w:r w:rsidRPr="000276C4">
              <w:rPr>
                <w:rFonts w:eastAsia="仿宋_GB2312"/>
                <w:color w:val="000000"/>
                <w:sz w:val="24"/>
              </w:rPr>
              <w:t>2.6g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181103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仪陇德庆医院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《中国药典》</w:t>
            </w:r>
            <w:r w:rsidRPr="000276C4">
              <w:rPr>
                <w:rFonts w:eastAsia="仿宋_GB2312"/>
                <w:color w:val="000000"/>
                <w:sz w:val="24"/>
              </w:rPr>
              <w:t>2015</w:t>
            </w:r>
            <w:r w:rsidRPr="000276C4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[</w:t>
            </w:r>
            <w:r w:rsidRPr="000276C4">
              <w:rPr>
                <w:rFonts w:eastAsia="仿宋_GB2312"/>
                <w:color w:val="000000"/>
                <w:sz w:val="24"/>
              </w:rPr>
              <w:t>检查</w:t>
            </w:r>
            <w:r w:rsidRPr="000276C4">
              <w:rPr>
                <w:rFonts w:eastAsia="仿宋_GB2312"/>
                <w:color w:val="000000"/>
                <w:sz w:val="24"/>
              </w:rPr>
              <w:t>](</w:t>
            </w:r>
            <w:r w:rsidRPr="000276C4">
              <w:rPr>
                <w:rFonts w:eastAsia="仿宋_GB2312"/>
                <w:color w:val="000000"/>
                <w:sz w:val="24"/>
              </w:rPr>
              <w:t>霉菌及酵母菌总数）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达州市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食品药品检验所</w:t>
            </w:r>
          </w:p>
        </w:tc>
      </w:tr>
      <w:tr w:rsidR="00451C28" w:rsidRPr="000276C4" w:rsidTr="005A5BD3">
        <w:trPr>
          <w:trHeight w:val="863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 xml:space="preserve">2 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消炎利胆片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广西千珍制药有限公司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片心重</w:t>
            </w:r>
            <w:r w:rsidRPr="000276C4">
              <w:rPr>
                <w:rFonts w:eastAsia="仿宋_GB2312"/>
                <w:color w:val="000000"/>
                <w:sz w:val="24"/>
              </w:rPr>
              <w:t>0.25g,</w:t>
            </w:r>
            <w:r w:rsidRPr="000276C4">
              <w:rPr>
                <w:rFonts w:eastAsia="仿宋_GB2312"/>
                <w:color w:val="000000"/>
                <w:sz w:val="24"/>
              </w:rPr>
              <w:t>相当于饮片</w:t>
            </w:r>
            <w:r w:rsidRPr="000276C4">
              <w:rPr>
                <w:rFonts w:eastAsia="仿宋_GB2312"/>
                <w:color w:val="000000"/>
                <w:sz w:val="24"/>
              </w:rPr>
              <w:t>2.6g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190103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开江复康医院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《中国药典》</w:t>
            </w:r>
            <w:r w:rsidRPr="000276C4">
              <w:rPr>
                <w:rFonts w:eastAsia="仿宋_GB2312"/>
                <w:color w:val="000000"/>
                <w:sz w:val="24"/>
              </w:rPr>
              <w:t>2015</w:t>
            </w:r>
            <w:r w:rsidRPr="000276C4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[</w:t>
            </w:r>
            <w:r w:rsidRPr="000276C4">
              <w:rPr>
                <w:rFonts w:eastAsia="仿宋_GB2312"/>
                <w:color w:val="000000"/>
                <w:sz w:val="24"/>
              </w:rPr>
              <w:t>检查</w:t>
            </w:r>
            <w:r w:rsidRPr="000276C4">
              <w:rPr>
                <w:rFonts w:eastAsia="仿宋_GB2312"/>
                <w:color w:val="000000"/>
                <w:sz w:val="24"/>
              </w:rPr>
              <w:t>](</w:t>
            </w:r>
            <w:r w:rsidRPr="000276C4">
              <w:rPr>
                <w:rFonts w:eastAsia="仿宋_GB2312"/>
                <w:color w:val="000000"/>
                <w:sz w:val="24"/>
              </w:rPr>
              <w:t>霉菌及酵母菌总数）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达州市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食品药品检验所</w:t>
            </w:r>
          </w:p>
        </w:tc>
      </w:tr>
      <w:tr w:rsidR="00451C28" w:rsidRPr="000276C4" w:rsidTr="005A5BD3">
        <w:trPr>
          <w:trHeight w:val="765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消炎利胆片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广西千珍制药有限公司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片心重</w:t>
            </w:r>
            <w:r w:rsidRPr="000276C4">
              <w:rPr>
                <w:rFonts w:eastAsia="仿宋_GB2312"/>
                <w:color w:val="000000"/>
                <w:sz w:val="24"/>
              </w:rPr>
              <w:t>0.25g,</w:t>
            </w:r>
            <w:r w:rsidRPr="000276C4">
              <w:rPr>
                <w:rFonts w:eastAsia="仿宋_GB2312"/>
                <w:color w:val="000000"/>
                <w:sz w:val="24"/>
              </w:rPr>
              <w:t>相当于饮片</w:t>
            </w:r>
            <w:r w:rsidRPr="000276C4">
              <w:rPr>
                <w:rFonts w:eastAsia="仿宋_GB2312"/>
                <w:color w:val="000000"/>
                <w:sz w:val="24"/>
              </w:rPr>
              <w:t>2.6g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190105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眉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山科伦医药贸易有限公司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《中国药典》</w:t>
            </w:r>
            <w:r w:rsidRPr="000276C4">
              <w:rPr>
                <w:rFonts w:eastAsia="仿宋_GB2312"/>
                <w:color w:val="000000"/>
                <w:sz w:val="24"/>
              </w:rPr>
              <w:t>2015</w:t>
            </w:r>
            <w:r w:rsidRPr="000276C4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[</w:t>
            </w:r>
            <w:r w:rsidRPr="000276C4">
              <w:rPr>
                <w:rFonts w:eastAsia="仿宋_GB2312"/>
                <w:color w:val="000000"/>
                <w:sz w:val="24"/>
              </w:rPr>
              <w:t>检查</w:t>
            </w:r>
            <w:r w:rsidRPr="000276C4">
              <w:rPr>
                <w:rFonts w:eastAsia="仿宋_GB2312"/>
                <w:color w:val="000000"/>
                <w:sz w:val="24"/>
              </w:rPr>
              <w:t>](</w:t>
            </w:r>
            <w:r w:rsidRPr="000276C4">
              <w:rPr>
                <w:rFonts w:eastAsia="仿宋_GB2312"/>
                <w:color w:val="000000"/>
                <w:sz w:val="24"/>
              </w:rPr>
              <w:t>霉菌及酵母菌总数）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达州市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食品药品检验所</w:t>
            </w:r>
          </w:p>
        </w:tc>
      </w:tr>
      <w:tr w:rsidR="00451C28" w:rsidRPr="000276C4" w:rsidTr="005A5BD3">
        <w:trPr>
          <w:trHeight w:val="765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淫羊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藿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四川聚元药业集团有限公司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20171101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平昌新华医院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《中国药典》</w:t>
            </w:r>
            <w:r w:rsidRPr="000276C4">
              <w:rPr>
                <w:rFonts w:eastAsia="仿宋_GB2312"/>
                <w:color w:val="000000"/>
                <w:sz w:val="24"/>
              </w:rPr>
              <w:t>2015</w:t>
            </w:r>
            <w:r w:rsidRPr="000276C4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[</w:t>
            </w:r>
            <w:r w:rsidRPr="000276C4">
              <w:rPr>
                <w:rFonts w:eastAsia="仿宋_GB2312"/>
                <w:color w:val="000000"/>
                <w:sz w:val="24"/>
              </w:rPr>
              <w:t>检查</w:t>
            </w:r>
            <w:r w:rsidRPr="000276C4">
              <w:rPr>
                <w:rFonts w:eastAsia="仿宋_GB2312"/>
                <w:color w:val="000000"/>
                <w:sz w:val="24"/>
              </w:rPr>
              <w:t>]</w:t>
            </w:r>
            <w:r w:rsidRPr="000276C4">
              <w:rPr>
                <w:rFonts w:eastAsia="仿宋_GB2312"/>
                <w:color w:val="000000"/>
                <w:sz w:val="24"/>
              </w:rPr>
              <w:t>（总灰分）、</w:t>
            </w:r>
            <w:r w:rsidRPr="000276C4">
              <w:rPr>
                <w:rFonts w:eastAsia="仿宋_GB2312"/>
                <w:color w:val="000000"/>
                <w:sz w:val="24"/>
              </w:rPr>
              <w:t>[</w:t>
            </w:r>
            <w:r w:rsidRPr="000276C4">
              <w:rPr>
                <w:rFonts w:eastAsia="仿宋_GB2312"/>
                <w:color w:val="000000"/>
                <w:sz w:val="24"/>
              </w:rPr>
              <w:t>含量测量</w:t>
            </w:r>
            <w:r w:rsidRPr="000276C4">
              <w:rPr>
                <w:rFonts w:eastAsia="仿宋_GB2312"/>
                <w:color w:val="000000"/>
                <w:sz w:val="24"/>
              </w:rPr>
              <w:t>]</w:t>
            </w:r>
            <w:r w:rsidRPr="000276C4">
              <w:rPr>
                <w:rFonts w:eastAsia="仿宋_GB2312"/>
                <w:color w:val="000000"/>
                <w:sz w:val="24"/>
              </w:rPr>
              <w:t>（淫羊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藿苷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秦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巴产品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质量检验检测中心</w:t>
            </w:r>
          </w:p>
        </w:tc>
      </w:tr>
      <w:tr w:rsidR="00451C28" w:rsidRPr="000276C4" w:rsidTr="005A5BD3">
        <w:trPr>
          <w:trHeight w:val="1258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蝉蜕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pacing w:val="-6"/>
                <w:sz w:val="24"/>
              </w:rPr>
            </w:pPr>
            <w:r w:rsidRPr="000276C4">
              <w:rPr>
                <w:rFonts w:eastAsia="仿宋_GB2312"/>
                <w:color w:val="000000"/>
                <w:spacing w:val="-6"/>
                <w:sz w:val="24"/>
              </w:rPr>
              <w:t>四川天然生中药饮片有限公司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190423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四川省简阳市药业有限公司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《中国药典》</w:t>
            </w:r>
            <w:r w:rsidRPr="000276C4">
              <w:rPr>
                <w:rFonts w:eastAsia="仿宋_GB2312"/>
                <w:color w:val="000000"/>
                <w:sz w:val="24"/>
              </w:rPr>
              <w:t>2015</w:t>
            </w:r>
            <w:r w:rsidRPr="000276C4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[</w:t>
            </w:r>
            <w:r w:rsidRPr="000276C4">
              <w:rPr>
                <w:rFonts w:eastAsia="仿宋_GB2312"/>
                <w:color w:val="000000"/>
                <w:sz w:val="24"/>
              </w:rPr>
              <w:t>性状</w:t>
            </w:r>
            <w:r w:rsidRPr="000276C4">
              <w:rPr>
                <w:rFonts w:eastAsia="仿宋_GB2312"/>
                <w:color w:val="000000"/>
                <w:sz w:val="24"/>
              </w:rPr>
              <w:t>]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成都市食品药品检验研究院</w:t>
            </w:r>
          </w:p>
        </w:tc>
      </w:tr>
      <w:tr w:rsidR="00451C28" w:rsidRPr="000276C4" w:rsidTr="005A5BD3">
        <w:trPr>
          <w:trHeight w:val="1728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淫羊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藿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成都市都江堰春盛中药饮片股份有限公司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171201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四川一心堂医药连锁有限公司西昌健康路店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《中国药典》</w:t>
            </w:r>
            <w:r w:rsidRPr="000276C4">
              <w:rPr>
                <w:rFonts w:eastAsia="仿宋_GB2312"/>
                <w:color w:val="000000"/>
                <w:sz w:val="24"/>
              </w:rPr>
              <w:t>2015</w:t>
            </w:r>
            <w:r w:rsidRPr="000276C4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[</w:t>
            </w:r>
            <w:r w:rsidRPr="000276C4">
              <w:rPr>
                <w:rFonts w:eastAsia="仿宋_GB2312"/>
                <w:color w:val="000000"/>
                <w:sz w:val="24"/>
              </w:rPr>
              <w:t>含量测定</w:t>
            </w:r>
            <w:r w:rsidRPr="000276C4">
              <w:rPr>
                <w:rFonts w:eastAsia="仿宋_GB2312"/>
                <w:color w:val="000000"/>
                <w:sz w:val="24"/>
              </w:rPr>
              <w:t>]</w:t>
            </w:r>
            <w:r w:rsidRPr="000276C4">
              <w:rPr>
                <w:rFonts w:eastAsia="仿宋_GB2312"/>
                <w:color w:val="000000"/>
                <w:sz w:val="24"/>
              </w:rPr>
              <w:t>（淫羊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藿苷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凉山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州食品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药品检验所</w:t>
            </w:r>
          </w:p>
        </w:tc>
      </w:tr>
      <w:tr w:rsidR="00451C28" w:rsidRPr="000276C4" w:rsidTr="005A5BD3">
        <w:trPr>
          <w:trHeight w:val="662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淫羊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藿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西昌晶康高技术产业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开发有限公司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190401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昭觉县中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彝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医院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《中国药典》</w:t>
            </w:r>
            <w:r w:rsidRPr="000276C4">
              <w:rPr>
                <w:rFonts w:eastAsia="仿宋_GB2312"/>
                <w:color w:val="000000"/>
                <w:sz w:val="24"/>
              </w:rPr>
              <w:t>2015</w:t>
            </w:r>
            <w:r w:rsidRPr="000276C4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[</w:t>
            </w:r>
            <w:r w:rsidRPr="000276C4">
              <w:rPr>
                <w:rFonts w:eastAsia="仿宋_GB2312"/>
                <w:color w:val="000000"/>
                <w:sz w:val="24"/>
              </w:rPr>
              <w:t>含量测定</w:t>
            </w:r>
            <w:r w:rsidRPr="000276C4">
              <w:rPr>
                <w:rFonts w:eastAsia="仿宋_GB2312"/>
                <w:color w:val="000000"/>
                <w:sz w:val="24"/>
              </w:rPr>
              <w:t>]</w:t>
            </w:r>
            <w:r w:rsidRPr="000276C4">
              <w:rPr>
                <w:rFonts w:eastAsia="仿宋_GB2312"/>
                <w:color w:val="000000"/>
                <w:sz w:val="24"/>
              </w:rPr>
              <w:t>（淫羊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藿苷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凉山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州食品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药品检验所</w:t>
            </w:r>
          </w:p>
        </w:tc>
      </w:tr>
      <w:tr w:rsidR="00451C28" w:rsidRPr="000276C4" w:rsidTr="005A5BD3">
        <w:trPr>
          <w:trHeight w:val="1748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淫羊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藿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西昌晶康高技术产业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开发有限公司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160801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金阳华大医院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《中国药典》</w:t>
            </w:r>
            <w:r w:rsidRPr="000276C4">
              <w:rPr>
                <w:rFonts w:eastAsia="仿宋_GB2312"/>
                <w:color w:val="000000"/>
                <w:sz w:val="24"/>
              </w:rPr>
              <w:t>2015</w:t>
            </w:r>
            <w:r w:rsidRPr="000276C4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[</w:t>
            </w:r>
            <w:r w:rsidRPr="000276C4">
              <w:rPr>
                <w:rFonts w:eastAsia="仿宋_GB2312"/>
                <w:color w:val="000000"/>
                <w:sz w:val="24"/>
              </w:rPr>
              <w:t>性状</w:t>
            </w:r>
            <w:r w:rsidRPr="000276C4">
              <w:rPr>
                <w:rFonts w:eastAsia="仿宋_GB2312"/>
                <w:color w:val="000000"/>
                <w:sz w:val="24"/>
              </w:rPr>
              <w:t>]</w:t>
            </w:r>
            <w:r w:rsidRPr="000276C4">
              <w:rPr>
                <w:rFonts w:eastAsia="仿宋_GB2312"/>
                <w:color w:val="000000"/>
                <w:sz w:val="24"/>
              </w:rPr>
              <w:t>、</w:t>
            </w:r>
            <w:r w:rsidRPr="000276C4">
              <w:rPr>
                <w:rFonts w:eastAsia="仿宋_GB2312"/>
                <w:color w:val="000000"/>
                <w:sz w:val="24"/>
              </w:rPr>
              <w:t>[</w:t>
            </w:r>
            <w:r w:rsidRPr="000276C4">
              <w:rPr>
                <w:rFonts w:eastAsia="仿宋_GB2312"/>
                <w:color w:val="000000"/>
                <w:sz w:val="24"/>
              </w:rPr>
              <w:t>检查</w:t>
            </w:r>
            <w:r w:rsidRPr="000276C4">
              <w:rPr>
                <w:rFonts w:eastAsia="仿宋_GB2312"/>
                <w:color w:val="000000"/>
                <w:sz w:val="24"/>
              </w:rPr>
              <w:t>]</w:t>
            </w:r>
            <w:r w:rsidRPr="000276C4">
              <w:rPr>
                <w:rFonts w:eastAsia="仿宋_GB2312"/>
                <w:color w:val="000000"/>
                <w:sz w:val="24"/>
              </w:rPr>
              <w:t>（杂质）、</w:t>
            </w:r>
            <w:r w:rsidRPr="000276C4">
              <w:rPr>
                <w:rFonts w:eastAsia="仿宋_GB2312"/>
                <w:color w:val="000000"/>
                <w:sz w:val="24"/>
              </w:rPr>
              <w:t>[</w:t>
            </w:r>
            <w:r w:rsidRPr="000276C4">
              <w:rPr>
                <w:rFonts w:eastAsia="仿宋_GB2312"/>
                <w:color w:val="000000"/>
                <w:sz w:val="24"/>
              </w:rPr>
              <w:t>含量测定</w:t>
            </w:r>
            <w:r w:rsidRPr="000276C4">
              <w:rPr>
                <w:rFonts w:eastAsia="仿宋_GB2312"/>
                <w:color w:val="000000"/>
                <w:sz w:val="24"/>
              </w:rPr>
              <w:t>]</w:t>
            </w:r>
            <w:r w:rsidRPr="000276C4">
              <w:rPr>
                <w:rFonts w:eastAsia="仿宋_GB2312"/>
                <w:color w:val="000000"/>
                <w:sz w:val="24"/>
              </w:rPr>
              <w:t>（淫羊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藿苷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凉山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州食品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药品检验所</w:t>
            </w:r>
          </w:p>
        </w:tc>
      </w:tr>
      <w:tr w:rsidR="00451C28" w:rsidRPr="000276C4" w:rsidTr="005A5BD3">
        <w:trPr>
          <w:trHeight w:val="1146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淫羊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藿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江西康齐乐中药材有限公司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20180701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木里县永乐堂大药房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《中国药典》</w:t>
            </w:r>
            <w:r w:rsidRPr="000276C4">
              <w:rPr>
                <w:rFonts w:eastAsia="仿宋_GB2312"/>
                <w:color w:val="000000"/>
                <w:sz w:val="24"/>
              </w:rPr>
              <w:t>2015</w:t>
            </w:r>
            <w:r w:rsidRPr="000276C4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[</w:t>
            </w:r>
            <w:r w:rsidRPr="000276C4">
              <w:rPr>
                <w:rFonts w:eastAsia="仿宋_GB2312"/>
                <w:color w:val="000000"/>
                <w:sz w:val="24"/>
              </w:rPr>
              <w:t>含量测定</w:t>
            </w:r>
            <w:r w:rsidRPr="000276C4">
              <w:rPr>
                <w:rFonts w:eastAsia="仿宋_GB2312"/>
                <w:color w:val="000000"/>
                <w:sz w:val="24"/>
              </w:rPr>
              <w:t>]</w:t>
            </w:r>
            <w:r w:rsidRPr="000276C4">
              <w:rPr>
                <w:rFonts w:eastAsia="仿宋_GB2312"/>
                <w:color w:val="000000"/>
                <w:sz w:val="24"/>
              </w:rPr>
              <w:t>（淫羊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藿苷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凉山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州食品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药品检验所</w:t>
            </w:r>
          </w:p>
        </w:tc>
      </w:tr>
      <w:tr w:rsidR="00451C28" w:rsidRPr="000276C4" w:rsidTr="005A5BD3">
        <w:trPr>
          <w:trHeight w:val="1120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淫羊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藿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重庆康嘉药业有限公司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180501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喜德县人民医院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《中国药典》</w:t>
            </w:r>
            <w:r w:rsidRPr="000276C4">
              <w:rPr>
                <w:rFonts w:eastAsia="仿宋_GB2312"/>
                <w:color w:val="000000"/>
                <w:sz w:val="24"/>
              </w:rPr>
              <w:t>2015</w:t>
            </w:r>
            <w:r w:rsidRPr="000276C4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[</w:t>
            </w:r>
            <w:r w:rsidRPr="000276C4">
              <w:rPr>
                <w:rFonts w:eastAsia="仿宋_GB2312"/>
                <w:color w:val="000000"/>
                <w:sz w:val="24"/>
              </w:rPr>
              <w:t>含量测定</w:t>
            </w:r>
            <w:r w:rsidRPr="000276C4">
              <w:rPr>
                <w:rFonts w:eastAsia="仿宋_GB2312"/>
                <w:color w:val="000000"/>
                <w:sz w:val="24"/>
              </w:rPr>
              <w:t>]</w:t>
            </w:r>
            <w:r w:rsidRPr="000276C4">
              <w:rPr>
                <w:rFonts w:eastAsia="仿宋_GB2312"/>
                <w:color w:val="000000"/>
                <w:sz w:val="24"/>
              </w:rPr>
              <w:t>（淫羊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藿苷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凉山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州食品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药品检验所</w:t>
            </w:r>
          </w:p>
        </w:tc>
      </w:tr>
      <w:tr w:rsidR="00451C28" w:rsidRPr="000276C4" w:rsidTr="005A5BD3">
        <w:trPr>
          <w:trHeight w:val="1542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天冬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成都吉安康药业有限公司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121001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眉山市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彭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山区人民医院（眉山市第三人民医院）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《中国药典》</w:t>
            </w:r>
            <w:r w:rsidRPr="000276C4">
              <w:rPr>
                <w:rFonts w:eastAsia="仿宋_GB2312"/>
                <w:color w:val="000000"/>
                <w:sz w:val="24"/>
              </w:rPr>
              <w:t>2015</w:t>
            </w:r>
            <w:r w:rsidRPr="000276C4">
              <w:rPr>
                <w:rFonts w:eastAsia="仿宋_GB2312"/>
                <w:color w:val="000000"/>
                <w:sz w:val="24"/>
              </w:rPr>
              <w:t>年版第一增补本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[</w:t>
            </w:r>
            <w:r w:rsidRPr="000276C4">
              <w:rPr>
                <w:rFonts w:eastAsia="仿宋_GB2312"/>
                <w:color w:val="000000"/>
                <w:sz w:val="24"/>
              </w:rPr>
              <w:t>性状</w:t>
            </w:r>
            <w:r w:rsidRPr="000276C4">
              <w:rPr>
                <w:rFonts w:eastAsia="仿宋_GB2312"/>
                <w:color w:val="000000"/>
                <w:sz w:val="24"/>
              </w:rPr>
              <w:t>]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0276C4">
              <w:rPr>
                <w:rFonts w:eastAsia="仿宋_GB2312"/>
                <w:sz w:val="24"/>
              </w:rPr>
              <w:t>眉山市食品药品检验检测中心</w:t>
            </w:r>
          </w:p>
        </w:tc>
      </w:tr>
      <w:tr w:rsidR="00451C28" w:rsidRPr="000276C4" w:rsidTr="005A5BD3">
        <w:trPr>
          <w:trHeight w:val="2130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粉葛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四川省天府神龙中药饮片有限公司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190201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宜宾市叙州区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观音镇中心卫生院（</w:t>
            </w:r>
            <w:proofErr w:type="gramStart"/>
            <w:r w:rsidRPr="000276C4">
              <w:rPr>
                <w:rFonts w:eastAsia="仿宋_GB2312"/>
                <w:color w:val="000000"/>
                <w:sz w:val="24"/>
              </w:rPr>
              <w:t>宜宾市叙州区</w:t>
            </w:r>
            <w:proofErr w:type="gramEnd"/>
            <w:r w:rsidRPr="000276C4">
              <w:rPr>
                <w:rFonts w:eastAsia="仿宋_GB2312"/>
                <w:color w:val="000000"/>
                <w:sz w:val="24"/>
              </w:rPr>
              <w:t>第三人民医院）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《中国药典》</w:t>
            </w:r>
            <w:r w:rsidRPr="000276C4">
              <w:rPr>
                <w:rFonts w:eastAsia="仿宋_GB2312"/>
                <w:color w:val="000000"/>
                <w:sz w:val="24"/>
              </w:rPr>
              <w:t>2015</w:t>
            </w:r>
            <w:r w:rsidRPr="000276C4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[</w:t>
            </w:r>
            <w:r w:rsidRPr="000276C4">
              <w:rPr>
                <w:rFonts w:eastAsia="仿宋_GB2312"/>
                <w:color w:val="000000"/>
                <w:sz w:val="24"/>
              </w:rPr>
              <w:t>检查</w:t>
            </w:r>
            <w:r w:rsidRPr="000276C4">
              <w:rPr>
                <w:rFonts w:eastAsia="仿宋_GB2312"/>
                <w:color w:val="000000"/>
                <w:sz w:val="24"/>
              </w:rPr>
              <w:t>](</w:t>
            </w:r>
            <w:r w:rsidRPr="000276C4">
              <w:rPr>
                <w:rFonts w:eastAsia="仿宋_GB2312"/>
                <w:color w:val="000000"/>
                <w:sz w:val="24"/>
              </w:rPr>
              <w:t>二氧化硫残留量</w:t>
            </w:r>
            <w:r w:rsidRPr="000276C4"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1C28" w:rsidRPr="000276C4" w:rsidRDefault="00451C28" w:rsidP="005A5B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276C4">
              <w:rPr>
                <w:rFonts w:eastAsia="仿宋_GB2312"/>
                <w:color w:val="000000"/>
                <w:sz w:val="24"/>
              </w:rPr>
              <w:t>宜宾市食品药品检验检测中心</w:t>
            </w:r>
            <w:r w:rsidRPr="000276C4">
              <w:rPr>
                <w:rFonts w:eastAsia="仿宋_GB2312"/>
                <w:color w:val="000000"/>
                <w:sz w:val="24"/>
              </w:rPr>
              <w:t xml:space="preserve">   </w:t>
            </w:r>
          </w:p>
        </w:tc>
      </w:tr>
    </w:tbl>
    <w:p w:rsidR="00451C28" w:rsidRPr="000276C4" w:rsidRDefault="00451C28" w:rsidP="00451C2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  <w:sectPr w:rsidR="00451C28" w:rsidRPr="000276C4" w:rsidSect="000276C4">
          <w:footerReference w:type="even" r:id="rId6"/>
          <w:footerReference w:type="default" r:id="rId7"/>
          <w:footerReference w:type="first" r:id="rId8"/>
          <w:pgSz w:w="16838" w:h="11906" w:orient="landscape"/>
          <w:pgMar w:top="1588" w:right="2098" w:bottom="1588" w:left="2098" w:header="851" w:footer="1304" w:gutter="0"/>
          <w:pgNumType w:fmt="numberInDash" w:chapStyle="1"/>
          <w:cols w:space="720"/>
          <w:titlePg/>
          <w:docGrid w:linePitch="312"/>
        </w:sectPr>
      </w:pPr>
    </w:p>
    <w:p w:rsidR="004A5D52" w:rsidRDefault="004A5D52"/>
    <w:sectPr w:rsidR="004A5D52" w:rsidSect="00DA569D">
      <w:pgSz w:w="11906" w:h="16838"/>
      <w:pgMar w:top="1701" w:right="1531" w:bottom="1701" w:left="1531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49" w:rsidRDefault="001D7049" w:rsidP="00451C28">
      <w:r>
        <w:separator/>
      </w:r>
    </w:p>
  </w:endnote>
  <w:endnote w:type="continuationSeparator" w:id="0">
    <w:p w:rsidR="001D7049" w:rsidRDefault="001D7049" w:rsidP="0045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73393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51C28" w:rsidRPr="000276C4" w:rsidRDefault="00451C28" w:rsidP="000276C4">
        <w:pPr>
          <w:pStyle w:val="a5"/>
          <w:rPr>
            <w:rFonts w:ascii="宋体" w:eastAsia="宋体" w:hAnsi="宋体"/>
            <w:sz w:val="28"/>
            <w:szCs w:val="28"/>
          </w:rPr>
        </w:pPr>
        <w:r w:rsidRPr="000276C4">
          <w:rPr>
            <w:rFonts w:ascii="宋体" w:eastAsia="宋体" w:hAnsi="宋体"/>
            <w:sz w:val="28"/>
            <w:szCs w:val="28"/>
          </w:rPr>
          <w:fldChar w:fldCharType="begin"/>
        </w:r>
        <w:r w:rsidRPr="000276C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276C4">
          <w:rPr>
            <w:rFonts w:ascii="宋体" w:eastAsia="宋体" w:hAnsi="宋体"/>
            <w:sz w:val="28"/>
            <w:szCs w:val="28"/>
          </w:rPr>
          <w:fldChar w:fldCharType="separate"/>
        </w:r>
        <w:r w:rsidRPr="009C152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0276C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71182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51C28" w:rsidRPr="000276C4" w:rsidRDefault="00451C28" w:rsidP="000276C4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0276C4">
          <w:rPr>
            <w:rFonts w:ascii="宋体" w:eastAsia="宋体" w:hAnsi="宋体"/>
            <w:sz w:val="28"/>
            <w:szCs w:val="28"/>
          </w:rPr>
          <w:fldChar w:fldCharType="begin"/>
        </w:r>
        <w:r w:rsidRPr="000276C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276C4">
          <w:rPr>
            <w:rFonts w:ascii="宋体" w:eastAsia="宋体" w:hAnsi="宋体"/>
            <w:sz w:val="28"/>
            <w:szCs w:val="28"/>
          </w:rPr>
          <w:fldChar w:fldCharType="separate"/>
        </w:r>
        <w:r w:rsidRPr="00451C28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0276C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41516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51C28" w:rsidRPr="000276C4" w:rsidRDefault="00451C28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0276C4">
          <w:rPr>
            <w:rFonts w:ascii="宋体" w:eastAsia="宋体" w:hAnsi="宋体"/>
            <w:sz w:val="28"/>
            <w:szCs w:val="28"/>
          </w:rPr>
          <w:fldChar w:fldCharType="begin"/>
        </w:r>
        <w:r w:rsidRPr="000276C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276C4">
          <w:rPr>
            <w:rFonts w:ascii="宋体" w:eastAsia="宋体" w:hAnsi="宋体"/>
            <w:sz w:val="28"/>
            <w:szCs w:val="28"/>
          </w:rPr>
          <w:fldChar w:fldCharType="separate"/>
        </w:r>
        <w:r w:rsidRPr="00451C2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0276C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49" w:rsidRDefault="001D7049" w:rsidP="00451C28">
      <w:r>
        <w:separator/>
      </w:r>
    </w:p>
  </w:footnote>
  <w:footnote w:type="continuationSeparator" w:id="0">
    <w:p w:rsidR="001D7049" w:rsidRDefault="001D7049" w:rsidP="0045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8A"/>
    <w:rsid w:val="00001CEF"/>
    <w:rsid w:val="0001009F"/>
    <w:rsid w:val="00020AE2"/>
    <w:rsid w:val="000212A7"/>
    <w:rsid w:val="00022C99"/>
    <w:rsid w:val="000453C2"/>
    <w:rsid w:val="000528FB"/>
    <w:rsid w:val="00061516"/>
    <w:rsid w:val="00065F05"/>
    <w:rsid w:val="0008483A"/>
    <w:rsid w:val="000954D7"/>
    <w:rsid w:val="00097836"/>
    <w:rsid w:val="000A7172"/>
    <w:rsid w:val="000B2842"/>
    <w:rsid w:val="000B730E"/>
    <w:rsid w:val="000C3706"/>
    <w:rsid w:val="000C3D4F"/>
    <w:rsid w:val="000C741B"/>
    <w:rsid w:val="000D5DB2"/>
    <w:rsid w:val="000D619C"/>
    <w:rsid w:val="000F2784"/>
    <w:rsid w:val="00101C98"/>
    <w:rsid w:val="00102087"/>
    <w:rsid w:val="00123E55"/>
    <w:rsid w:val="00130FFB"/>
    <w:rsid w:val="001353EA"/>
    <w:rsid w:val="0014730C"/>
    <w:rsid w:val="00152141"/>
    <w:rsid w:val="00155695"/>
    <w:rsid w:val="00155F61"/>
    <w:rsid w:val="00156BB7"/>
    <w:rsid w:val="001576E9"/>
    <w:rsid w:val="0018138F"/>
    <w:rsid w:val="0018256E"/>
    <w:rsid w:val="001A3B8B"/>
    <w:rsid w:val="001A4E39"/>
    <w:rsid w:val="001B0525"/>
    <w:rsid w:val="001B1BB7"/>
    <w:rsid w:val="001B68C8"/>
    <w:rsid w:val="001C12C7"/>
    <w:rsid w:val="001D7049"/>
    <w:rsid w:val="001E625F"/>
    <w:rsid w:val="001F691E"/>
    <w:rsid w:val="00200616"/>
    <w:rsid w:val="00204E9A"/>
    <w:rsid w:val="00213345"/>
    <w:rsid w:val="00227994"/>
    <w:rsid w:val="00232972"/>
    <w:rsid w:val="00234660"/>
    <w:rsid w:val="00242E54"/>
    <w:rsid w:val="00243B35"/>
    <w:rsid w:val="00247C57"/>
    <w:rsid w:val="00260043"/>
    <w:rsid w:val="00290759"/>
    <w:rsid w:val="002A0D4C"/>
    <w:rsid w:val="002B5BC4"/>
    <w:rsid w:val="002C7044"/>
    <w:rsid w:val="002D0603"/>
    <w:rsid w:val="002D2D4D"/>
    <w:rsid w:val="002D6975"/>
    <w:rsid w:val="002E6030"/>
    <w:rsid w:val="0031230E"/>
    <w:rsid w:val="00326935"/>
    <w:rsid w:val="00326F1A"/>
    <w:rsid w:val="003316C4"/>
    <w:rsid w:val="0033336E"/>
    <w:rsid w:val="00334A99"/>
    <w:rsid w:val="00346E9F"/>
    <w:rsid w:val="003555A5"/>
    <w:rsid w:val="00356A7C"/>
    <w:rsid w:val="00367185"/>
    <w:rsid w:val="00367DD4"/>
    <w:rsid w:val="003717CF"/>
    <w:rsid w:val="003724A8"/>
    <w:rsid w:val="003737CF"/>
    <w:rsid w:val="00375F15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2D9A"/>
    <w:rsid w:val="00433864"/>
    <w:rsid w:val="00440155"/>
    <w:rsid w:val="0045070E"/>
    <w:rsid w:val="00451134"/>
    <w:rsid w:val="00451C28"/>
    <w:rsid w:val="00467D91"/>
    <w:rsid w:val="0047533D"/>
    <w:rsid w:val="00481F3D"/>
    <w:rsid w:val="00485602"/>
    <w:rsid w:val="004A5D52"/>
    <w:rsid w:val="004D27EA"/>
    <w:rsid w:val="004D6500"/>
    <w:rsid w:val="004D72A9"/>
    <w:rsid w:val="004D764B"/>
    <w:rsid w:val="004E4CCA"/>
    <w:rsid w:val="004F2E0B"/>
    <w:rsid w:val="00502547"/>
    <w:rsid w:val="005042AA"/>
    <w:rsid w:val="0050480D"/>
    <w:rsid w:val="00506CB7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213BE"/>
    <w:rsid w:val="0062245A"/>
    <w:rsid w:val="00631A62"/>
    <w:rsid w:val="006373D1"/>
    <w:rsid w:val="00637A6A"/>
    <w:rsid w:val="006456AA"/>
    <w:rsid w:val="00654596"/>
    <w:rsid w:val="006622B9"/>
    <w:rsid w:val="006905B4"/>
    <w:rsid w:val="00691BFB"/>
    <w:rsid w:val="0069788C"/>
    <w:rsid w:val="006A06B9"/>
    <w:rsid w:val="006A0F6C"/>
    <w:rsid w:val="006A1C95"/>
    <w:rsid w:val="006A1F69"/>
    <w:rsid w:val="006A5275"/>
    <w:rsid w:val="006A5DE0"/>
    <w:rsid w:val="006B398B"/>
    <w:rsid w:val="006D0EBF"/>
    <w:rsid w:val="006D16AF"/>
    <w:rsid w:val="006D39FD"/>
    <w:rsid w:val="006E52EA"/>
    <w:rsid w:val="006E68EA"/>
    <w:rsid w:val="006E7BB4"/>
    <w:rsid w:val="006F1095"/>
    <w:rsid w:val="00702CE5"/>
    <w:rsid w:val="007143ED"/>
    <w:rsid w:val="007154FA"/>
    <w:rsid w:val="007253B9"/>
    <w:rsid w:val="00731B17"/>
    <w:rsid w:val="00737DEB"/>
    <w:rsid w:val="0074318A"/>
    <w:rsid w:val="007474DC"/>
    <w:rsid w:val="00747EA5"/>
    <w:rsid w:val="007570BC"/>
    <w:rsid w:val="0076657A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36D7"/>
    <w:rsid w:val="00876C75"/>
    <w:rsid w:val="00877746"/>
    <w:rsid w:val="00877E34"/>
    <w:rsid w:val="00880DC3"/>
    <w:rsid w:val="00895978"/>
    <w:rsid w:val="008A12E7"/>
    <w:rsid w:val="008A6654"/>
    <w:rsid w:val="008A6928"/>
    <w:rsid w:val="008B7241"/>
    <w:rsid w:val="008E1343"/>
    <w:rsid w:val="008E38D9"/>
    <w:rsid w:val="008E3F3B"/>
    <w:rsid w:val="008F4862"/>
    <w:rsid w:val="008F6205"/>
    <w:rsid w:val="0090174D"/>
    <w:rsid w:val="0091521F"/>
    <w:rsid w:val="009171E4"/>
    <w:rsid w:val="009204BD"/>
    <w:rsid w:val="00924D19"/>
    <w:rsid w:val="0093663F"/>
    <w:rsid w:val="009428DB"/>
    <w:rsid w:val="00947359"/>
    <w:rsid w:val="009547ED"/>
    <w:rsid w:val="00957D4E"/>
    <w:rsid w:val="00977570"/>
    <w:rsid w:val="00980A13"/>
    <w:rsid w:val="00983673"/>
    <w:rsid w:val="00983F20"/>
    <w:rsid w:val="009973D3"/>
    <w:rsid w:val="009A4595"/>
    <w:rsid w:val="009C3C0F"/>
    <w:rsid w:val="009C3C96"/>
    <w:rsid w:val="009D5612"/>
    <w:rsid w:val="009D71AC"/>
    <w:rsid w:val="009E12B0"/>
    <w:rsid w:val="009E32F2"/>
    <w:rsid w:val="009E3FC5"/>
    <w:rsid w:val="009E6508"/>
    <w:rsid w:val="009E70D1"/>
    <w:rsid w:val="00A14B5C"/>
    <w:rsid w:val="00A14EB7"/>
    <w:rsid w:val="00A2723D"/>
    <w:rsid w:val="00A31AAC"/>
    <w:rsid w:val="00A351EB"/>
    <w:rsid w:val="00A3591F"/>
    <w:rsid w:val="00A435B8"/>
    <w:rsid w:val="00A53EB5"/>
    <w:rsid w:val="00A57F6C"/>
    <w:rsid w:val="00A60416"/>
    <w:rsid w:val="00A61C4E"/>
    <w:rsid w:val="00A73F17"/>
    <w:rsid w:val="00A85A4F"/>
    <w:rsid w:val="00A96A7A"/>
    <w:rsid w:val="00AA16D0"/>
    <w:rsid w:val="00AA4ACF"/>
    <w:rsid w:val="00AA54B9"/>
    <w:rsid w:val="00AA5A84"/>
    <w:rsid w:val="00AB1C51"/>
    <w:rsid w:val="00AB265A"/>
    <w:rsid w:val="00AC37B2"/>
    <w:rsid w:val="00AD5C7E"/>
    <w:rsid w:val="00AE07D5"/>
    <w:rsid w:val="00AE763D"/>
    <w:rsid w:val="00AF3C4C"/>
    <w:rsid w:val="00AF56A7"/>
    <w:rsid w:val="00B07856"/>
    <w:rsid w:val="00B16402"/>
    <w:rsid w:val="00B166F5"/>
    <w:rsid w:val="00B2313C"/>
    <w:rsid w:val="00B25262"/>
    <w:rsid w:val="00B37D2A"/>
    <w:rsid w:val="00B47A99"/>
    <w:rsid w:val="00B47E52"/>
    <w:rsid w:val="00B60EC6"/>
    <w:rsid w:val="00B6513A"/>
    <w:rsid w:val="00B731A2"/>
    <w:rsid w:val="00B913CA"/>
    <w:rsid w:val="00B942C2"/>
    <w:rsid w:val="00B971A7"/>
    <w:rsid w:val="00BA28AC"/>
    <w:rsid w:val="00BA57AB"/>
    <w:rsid w:val="00BA7DF5"/>
    <w:rsid w:val="00BB2543"/>
    <w:rsid w:val="00BC4E87"/>
    <w:rsid w:val="00BC545B"/>
    <w:rsid w:val="00BC7CD8"/>
    <w:rsid w:val="00BD03BA"/>
    <w:rsid w:val="00BD34BC"/>
    <w:rsid w:val="00BD48F1"/>
    <w:rsid w:val="00BD4E53"/>
    <w:rsid w:val="00BF5D21"/>
    <w:rsid w:val="00C0133E"/>
    <w:rsid w:val="00C030B8"/>
    <w:rsid w:val="00C1245C"/>
    <w:rsid w:val="00C15C6E"/>
    <w:rsid w:val="00C16001"/>
    <w:rsid w:val="00C205F0"/>
    <w:rsid w:val="00C238C3"/>
    <w:rsid w:val="00C30159"/>
    <w:rsid w:val="00C32E65"/>
    <w:rsid w:val="00C345F2"/>
    <w:rsid w:val="00C43B0F"/>
    <w:rsid w:val="00C5487A"/>
    <w:rsid w:val="00C55A55"/>
    <w:rsid w:val="00C63CE0"/>
    <w:rsid w:val="00C75F42"/>
    <w:rsid w:val="00C83132"/>
    <w:rsid w:val="00C96659"/>
    <w:rsid w:val="00C96AD0"/>
    <w:rsid w:val="00CA2260"/>
    <w:rsid w:val="00CB21EE"/>
    <w:rsid w:val="00CB30D0"/>
    <w:rsid w:val="00CB748E"/>
    <w:rsid w:val="00CB7E59"/>
    <w:rsid w:val="00CC37B4"/>
    <w:rsid w:val="00CC5125"/>
    <w:rsid w:val="00CD1AD6"/>
    <w:rsid w:val="00CD3D79"/>
    <w:rsid w:val="00CD4D7F"/>
    <w:rsid w:val="00CD7141"/>
    <w:rsid w:val="00CE0FBF"/>
    <w:rsid w:val="00CF3C05"/>
    <w:rsid w:val="00D1523B"/>
    <w:rsid w:val="00D26A90"/>
    <w:rsid w:val="00D3261F"/>
    <w:rsid w:val="00D37F2D"/>
    <w:rsid w:val="00D43EC7"/>
    <w:rsid w:val="00D47B47"/>
    <w:rsid w:val="00D5555C"/>
    <w:rsid w:val="00D60E22"/>
    <w:rsid w:val="00D61A44"/>
    <w:rsid w:val="00D67008"/>
    <w:rsid w:val="00D73AFF"/>
    <w:rsid w:val="00D818FF"/>
    <w:rsid w:val="00D9400D"/>
    <w:rsid w:val="00DA2360"/>
    <w:rsid w:val="00DA569D"/>
    <w:rsid w:val="00DB0612"/>
    <w:rsid w:val="00DB6FD5"/>
    <w:rsid w:val="00DC336B"/>
    <w:rsid w:val="00DC473F"/>
    <w:rsid w:val="00DC7D95"/>
    <w:rsid w:val="00DE3DCF"/>
    <w:rsid w:val="00DF2545"/>
    <w:rsid w:val="00DF56A2"/>
    <w:rsid w:val="00E07AE9"/>
    <w:rsid w:val="00E10AB7"/>
    <w:rsid w:val="00E20BAF"/>
    <w:rsid w:val="00E25E77"/>
    <w:rsid w:val="00E3555B"/>
    <w:rsid w:val="00E35982"/>
    <w:rsid w:val="00E42B6B"/>
    <w:rsid w:val="00E47B33"/>
    <w:rsid w:val="00E5058A"/>
    <w:rsid w:val="00E50732"/>
    <w:rsid w:val="00E55F10"/>
    <w:rsid w:val="00E67998"/>
    <w:rsid w:val="00E71DBE"/>
    <w:rsid w:val="00E73265"/>
    <w:rsid w:val="00E75BEE"/>
    <w:rsid w:val="00E85C23"/>
    <w:rsid w:val="00E879AD"/>
    <w:rsid w:val="00E90BA5"/>
    <w:rsid w:val="00E91591"/>
    <w:rsid w:val="00E96B90"/>
    <w:rsid w:val="00EA2EBF"/>
    <w:rsid w:val="00EA451C"/>
    <w:rsid w:val="00EB3E31"/>
    <w:rsid w:val="00EB3F6D"/>
    <w:rsid w:val="00ED1888"/>
    <w:rsid w:val="00ED5914"/>
    <w:rsid w:val="00EE3EED"/>
    <w:rsid w:val="00EE7779"/>
    <w:rsid w:val="00EF19BB"/>
    <w:rsid w:val="00EF2A97"/>
    <w:rsid w:val="00EF6576"/>
    <w:rsid w:val="00F027BD"/>
    <w:rsid w:val="00F215D5"/>
    <w:rsid w:val="00F30B55"/>
    <w:rsid w:val="00F3366F"/>
    <w:rsid w:val="00F44C80"/>
    <w:rsid w:val="00F45605"/>
    <w:rsid w:val="00F520C3"/>
    <w:rsid w:val="00F560A5"/>
    <w:rsid w:val="00F634ED"/>
    <w:rsid w:val="00F851B8"/>
    <w:rsid w:val="00F9376A"/>
    <w:rsid w:val="00FA1CD6"/>
    <w:rsid w:val="00FA47CC"/>
    <w:rsid w:val="00FA62C9"/>
    <w:rsid w:val="00FB75BE"/>
    <w:rsid w:val="00FC1BA0"/>
    <w:rsid w:val="00FC72C4"/>
    <w:rsid w:val="00FD33BC"/>
    <w:rsid w:val="00FE00D2"/>
    <w:rsid w:val="00FE2847"/>
    <w:rsid w:val="00FE48C0"/>
    <w:rsid w:val="00FF0D0B"/>
    <w:rsid w:val="00FF0D3B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6BFEF"/>
  <w15:chartTrackingRefBased/>
  <w15:docId w15:val="{30BDBEF1-46B5-489E-8EE3-1CA95C2B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51C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</dc:creator>
  <cp:keywords/>
  <dc:description/>
  <cp:lastModifiedBy>蔡娟</cp:lastModifiedBy>
  <cp:revision>2</cp:revision>
  <dcterms:created xsi:type="dcterms:W3CDTF">2019-11-08T01:46:00Z</dcterms:created>
  <dcterms:modified xsi:type="dcterms:W3CDTF">2019-11-08T01:46:00Z</dcterms:modified>
</cp:coreProperties>
</file>